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2859a0111e4b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NAKKEN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NAKKEN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b64161b6ba48da"/>
      <w:footerReference xmlns:r="http://schemas.openxmlformats.org/officeDocument/2006/relationships" w:type="default" r:id="R59f743e662ec44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NAKKEN INVEST AS   ·   Org.nr 914 853 664   ·   Naustvegen 48   ·   6006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NAKKEN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b64161b6ba48da" /><Relationship Type="http://schemas.openxmlformats.org/officeDocument/2006/relationships/footer" Target="/word/footer1.xml" Id="R59f743e662ec440d" /></Relationships>
</file>