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b63e30c9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AS</w:t>
      </w:r>
    </w:p>
    <w:sectPr>
      <w:headerReference xmlns:r="http://schemas.openxmlformats.org/officeDocument/2006/relationships" w:type="default" r:id="Rc48210469c524d8f"/>
      <w:footerReference xmlns:r="http://schemas.openxmlformats.org/officeDocument/2006/relationships" w:type="default" r:id="R76e3a603419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AS   ·   Org.nr 914 337 984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210469c524d8f" /><Relationship Type="http://schemas.openxmlformats.org/officeDocument/2006/relationships/footer" Target="/word/footer1.xml" Id="R76e3a60341924b7e" /></Relationships>
</file>