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1058e8f5f44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AMALEON AS, org.nr 914 290 945,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AMALEON AS</w:t>
      </w:r>
    </w:p>
    <w:sectPr>
      <w:headerReference xmlns:r="http://schemas.openxmlformats.org/officeDocument/2006/relationships" w:type="default" r:id="Rdf3e759efd834b59"/>
      <w:footerReference xmlns:r="http://schemas.openxmlformats.org/officeDocument/2006/relationships" w:type="default" r:id="R86a4d6e352d9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AMALEON AS   ·   Org.nr 914 290 945   ·   Dronningens gate 7   ·   7011 TRONDHEIM   ·   post@amaleon.no   ·   www.amaleon.no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AMALEON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e759efd834b59" /><Relationship Type="http://schemas.openxmlformats.org/officeDocument/2006/relationships/footer" Target="/word/footer1.xml" Id="R86a4d6e352d944e6" /></Relationships>
</file>