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30e6cc4e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728553d094cfc"/>
      <w:footerReference xmlns:r="http://schemas.openxmlformats.org/officeDocument/2006/relationships" w:type="default" r:id="Ra1336cbed35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SIKRING AS   ·   Org.nr 914 241 537   ·   Grefsenkollveien 14C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28553d094cfc" /><Relationship Type="http://schemas.openxmlformats.org/officeDocument/2006/relationships/footer" Target="/word/footer1.xml" Id="Ra1336cbed3534256" /></Relationships>
</file>