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cbf7b0cf9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RYTTERAGER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RYTTERAGER HOLDING AS</w:t>
      </w:r>
    </w:p>
    <w:sectPr>
      <w:headerReference xmlns:r="http://schemas.openxmlformats.org/officeDocument/2006/relationships" w:type="default" r:id="Rc651d6b3ff60416e"/>
      <w:footerReference xmlns:r="http://schemas.openxmlformats.org/officeDocument/2006/relationships" w:type="default" r:id="R81bad9c60073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RYTTERAGER HOLDING AS   ·   Org.nr 914 139 473   ·   Nordkronen 38   ·   2315 HAMAR   ·   henning.rytterager@swerecogroup.no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RYTTERAGER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1d6b3ff60416e" /><Relationship Type="http://schemas.openxmlformats.org/officeDocument/2006/relationships/footer" Target="/word/footer1.xml" Id="R81bad9c600734852" /></Relationships>
</file>