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39c49971644c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ZEBRAFISH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Kløfta,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ZEBRAFISH AS</w:t>
      </w:r>
    </w:p>
    <w:sectPr>
      <w:headerReference xmlns:r="http://schemas.openxmlformats.org/officeDocument/2006/relationships" w:type="default" r:id="Rafd933d43e104aa3"/>
      <w:footerReference xmlns:r="http://schemas.openxmlformats.org/officeDocument/2006/relationships" w:type="default" r:id="Ra68afee11d184a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ZEBRAFISH AS   ·   Org.nr 913 871 324   ·   Husmannsvegen 23   ·   2040 KLØFTA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ZEBRAFISH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d933d43e104aa3" /><Relationship Type="http://schemas.openxmlformats.org/officeDocument/2006/relationships/footer" Target="/word/footer1.xml" Id="Ra68afee11d184aaa" /></Relationships>
</file>