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99ad078e9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FRIKASA AS, org.nr 913 784 367,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8db29790d40048ec"/>
      <w:footerReference xmlns:r="http://schemas.openxmlformats.org/officeDocument/2006/relationships" w:type="default" r:id="R6e973e2291ab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29790d40048ec" /><Relationship Type="http://schemas.openxmlformats.org/officeDocument/2006/relationships/footer" Target="/word/footer1.xml" Id="R6e973e2291ab4860" /></Relationships>
</file>