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494b2e182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ae4b301084cfd"/>
      <w:footerReference xmlns:r="http://schemas.openxmlformats.org/officeDocument/2006/relationships" w:type="default" r:id="Rb203656aee6b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ae4b301084cfd" /><Relationship Type="http://schemas.openxmlformats.org/officeDocument/2006/relationships/footer" Target="/word/footer1.xml" Id="Rb203656aee6b4e72" /></Relationships>
</file>