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187adbefd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CALISTI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CALISTI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32beb1d794be7"/>
      <w:footerReference xmlns:r="http://schemas.openxmlformats.org/officeDocument/2006/relationships" w:type="default" r:id="R1845834ba790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32beb1d794be7" /><Relationship Type="http://schemas.openxmlformats.org/officeDocument/2006/relationships/footer" Target="/word/footer1.xml" Id="R1845834ba7904661" /></Relationships>
</file>