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fb5383838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MTREH DAMPTURBIN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5259a97ecce24a36"/>
      <w:footerReference xmlns:r="http://schemas.openxmlformats.org/officeDocument/2006/relationships" w:type="default" r:id="R99575433f668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9a97ecce24a36" /><Relationship Type="http://schemas.openxmlformats.org/officeDocument/2006/relationships/footer" Target="/word/footer1.xml" Id="R99575433f6684b32" /></Relationships>
</file>