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dc6ad30ff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6a6394afd4af0"/>
      <w:footerReference xmlns:r="http://schemas.openxmlformats.org/officeDocument/2006/relationships" w:type="default" r:id="Rf61419d16c8b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CAPITAL AS   ·   Org.nr 912 432 238   ·   c/o Henning Sørlie, Priorveien 10D   ·   0377 OSLO   ·   henning.sorlie@gmail.com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6a6394afd4af0" /><Relationship Type="http://schemas.openxmlformats.org/officeDocument/2006/relationships/footer" Target="/word/footer1.xml" Id="Rf61419d16c8b46cc" /></Relationships>
</file>