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67dc14f77a4c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CLAUSEN REKNESKAP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CLAUSEN REKNESKAP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8fabcd440694242"/>
      <w:footerReference xmlns:r="http://schemas.openxmlformats.org/officeDocument/2006/relationships" w:type="default" r:id="R71f0b613448749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fabcd440694242" /><Relationship Type="http://schemas.openxmlformats.org/officeDocument/2006/relationships/footer" Target="/word/footer1.xml" Id="R71f0b6134487498e" /></Relationships>
</file>