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d9ba0600f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BC EIENDOM LEVANGER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BC EIENDOM LEVANGER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68eb181f2c4b79"/>
      <w:footerReference xmlns:r="http://schemas.openxmlformats.org/officeDocument/2006/relationships" w:type="default" r:id="R34d91bd192dc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8eb181f2c4b79" /><Relationship Type="http://schemas.openxmlformats.org/officeDocument/2006/relationships/footer" Target="/word/footer1.xml" Id="R34d91bd192dc4ade" /></Relationships>
</file>