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d6e4c9500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STOKVIK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STOKVIK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f84cb69124e6d"/>
      <w:footerReference xmlns:r="http://schemas.openxmlformats.org/officeDocument/2006/relationships" w:type="default" r:id="R176b32025bb3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f84cb69124e6d" /><Relationship Type="http://schemas.openxmlformats.org/officeDocument/2006/relationships/footer" Target="/word/footer1.xml" Id="R176b32025bb34a8f" /></Relationships>
</file>