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2c7012dabd4c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BRØNNUM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BRØNNUM AS</w:t>
      </w:r>
    </w:p>
    <w:sectPr>
      <w:headerReference xmlns:r="http://schemas.openxmlformats.org/officeDocument/2006/relationships" w:type="default" r:id="R3a11b1d1c15e4e9c"/>
      <w:footerReference xmlns:r="http://schemas.openxmlformats.org/officeDocument/2006/relationships" w:type="default" r:id="R9a9334b0c09c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BRØNNUM AS   ·   Org.nr 897 951 452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1b1d1c15e4e9c" /><Relationship Type="http://schemas.openxmlformats.org/officeDocument/2006/relationships/footer" Target="/word/footer1.xml" Id="R9a9334b0c09c4edb" /></Relationships>
</file>