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f8aa4be30d46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S&amp;B HOLDING AS.</w:t>
      </w:r>
    </w:p>
    <w:sectPr>
      <w:headerReference xmlns:r="http://schemas.openxmlformats.org/officeDocument/2006/relationships" w:type="default" r:id="R4dd33b5069cd42f9"/>
      <w:footerReference xmlns:r="http://schemas.openxmlformats.org/officeDocument/2006/relationships" w:type="default" r:id="R1e955a8d574a41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S&amp;B HOLDING AS   ·   Org.nr 897 815 532   ·   c/o Sandy da Silva Lopes, Midtveien 4A   ·   0583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S&amp;B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d33b5069cd42f9" /><Relationship Type="http://schemas.openxmlformats.org/officeDocument/2006/relationships/footer" Target="/word/footer1.xml" Id="R1e955a8d574a4133" /></Relationships>
</file>