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689e94c0c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DATAPLAN ALPHA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b31cb930a3c54e4d"/>
      <w:footerReference xmlns:r="http://schemas.openxmlformats.org/officeDocument/2006/relationships" w:type="default" r:id="R8829b25b483a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cb930a3c54e4d" /><Relationship Type="http://schemas.openxmlformats.org/officeDocument/2006/relationships/footer" Target="/word/footer1.xml" Id="R8829b25b483a42a6" /></Relationships>
</file>