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ccf5799a3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KIDSAS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AS</w:t>
      </w:r>
    </w:p>
    <w:sectPr>
      <w:headerReference xmlns:r="http://schemas.openxmlformats.org/officeDocument/2006/relationships" w:type="default" r:id="Rdcbacadcf5f04d55"/>
      <w:footerReference xmlns:r="http://schemas.openxmlformats.org/officeDocument/2006/relationships" w:type="default" r:id="Ra8f194dcb75f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acadcf5f04d55" /><Relationship Type="http://schemas.openxmlformats.org/officeDocument/2006/relationships/footer" Target="/word/footer1.xml" Id="Ra8f194dcb75f4c9f" /></Relationships>
</file>