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83bde65fc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ARVESEN INVEST AS</w:t>
      </w:r>
    </w:p>
    <w:sectPr>
      <w:headerReference xmlns:r="http://schemas.openxmlformats.org/officeDocument/2006/relationships" w:type="default" r:id="R752390921faf4a96"/>
      <w:footerReference xmlns:r="http://schemas.openxmlformats.org/officeDocument/2006/relationships" w:type="default" r:id="Re58b599aa33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ARVESEN INVEST AS   ·   Org.nr 895 698 482   ·   Bernervegen 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390921faf4a96" /><Relationship Type="http://schemas.openxmlformats.org/officeDocument/2006/relationships/footer" Target="/word/footer1.xml" Id="Re58b599aa331460d" /></Relationships>
</file>