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f791633e648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PANTARHEI AS</w:t>
      </w:r>
    </w:p>
    <w:sectPr>
      <w:headerReference xmlns:r="http://schemas.openxmlformats.org/officeDocument/2006/relationships" w:type="default" r:id="R8bf9179f2e0f4550"/>
      <w:footerReference xmlns:r="http://schemas.openxmlformats.org/officeDocument/2006/relationships" w:type="default" r:id="Recd7dd1e4bb1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PANTARHEI AS   ·   Org.nr 893 319 832   ·   c/o Henriette Haavik, Professor Dahls gate 21B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PANTARHEI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9179f2e0f4550" /><Relationship Type="http://schemas.openxmlformats.org/officeDocument/2006/relationships/footer" Target="/word/footer1.xml" Id="Recd7dd1e4bb14ce8" /></Relationships>
</file>