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78899629aa4c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MIDTSTØL INVEST AS.</w:t>
      </w:r>
    </w:p>
    <w:sectPr>
      <w:headerReference xmlns:r="http://schemas.openxmlformats.org/officeDocument/2006/relationships" w:type="default" r:id="R90fbbcf292444929"/>
      <w:footerReference xmlns:r="http://schemas.openxmlformats.org/officeDocument/2006/relationships" w:type="default" r:id="R6e09f792038c40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MIDTSTØL INVEST AS   ·   Org.nr 890 565 352   ·   Stoaveien 19   ·   4848 ARENDAL   ·   Tlf. 37 00 01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MIDTSTØL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fbbcf292444929" /><Relationship Type="http://schemas.openxmlformats.org/officeDocument/2006/relationships/footer" Target="/word/footer1.xml" Id="R6e09f792038c40df" /></Relationships>
</file>