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20f4f5984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MIDTSTØL INVEST AS, org.nr 890 565 352,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f9b295e88fc74db9"/>
      <w:footerReference xmlns:r="http://schemas.openxmlformats.org/officeDocument/2006/relationships" w:type="default" r:id="Rfa7fe42839c9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295e88fc74db9" /><Relationship Type="http://schemas.openxmlformats.org/officeDocument/2006/relationships/footer" Target="/word/footer1.xml" Id="Rfa7fe42839c9446f" /></Relationships>
</file>