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3ae7c05a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HOLDING AS</w:t>
      </w:r>
    </w:p>
    <w:sectPr>
      <w:headerReference xmlns:r="http://schemas.openxmlformats.org/officeDocument/2006/relationships" w:type="default" r:id="Re215bbade9b04b42"/>
      <w:footerReference xmlns:r="http://schemas.openxmlformats.org/officeDocument/2006/relationships" w:type="default" r:id="Ra6943966d81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5bbade9b04b42" /><Relationship Type="http://schemas.openxmlformats.org/officeDocument/2006/relationships/footer" Target="/word/footer1.xml" Id="Ra6943966d8134426" /></Relationships>
</file>