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40e3ea8ac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377f9eb70484e"/>
      <w:footerReference xmlns:r="http://schemas.openxmlformats.org/officeDocument/2006/relationships" w:type="default" r:id="R18f1258f391f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BREMNES INVEST AS   ·   Org.nr 889 274 042   ·   Storingavika 39H   ·   5174 MATHOPEN   ·   obremne@online.no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377f9eb70484e" /><Relationship Type="http://schemas.openxmlformats.org/officeDocument/2006/relationships/footer" Target="/word/footer1.xml" Id="R18f1258f391f4147" /></Relationships>
</file>