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4e50adb0cf4f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ERGO FINANS AS</w:t>
      </w:r>
    </w:p>
    <w:sectPr>
      <w:headerReference xmlns:r="http://schemas.openxmlformats.org/officeDocument/2006/relationships" w:type="default" r:id="R9ba1989372834fa0"/>
      <w:footerReference xmlns:r="http://schemas.openxmlformats.org/officeDocument/2006/relationships" w:type="default" r:id="R5d9bd5113e7a48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ERGO FINANS AS   ·   Org.nr 889 222 182   ·   c/o Bjørn Roland, Sjølystveien 62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a1989372834fa0" /><Relationship Type="http://schemas.openxmlformats.org/officeDocument/2006/relationships/footer" Target="/word/footer1.xml" Id="R5d9bd5113e7a48ad" /></Relationships>
</file>