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78bb662b64a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HJELTNES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HJELTNES INVEST AS</w:t>
      </w:r>
    </w:p>
    <w:sectPr>
      <w:headerReference xmlns:r="http://schemas.openxmlformats.org/officeDocument/2006/relationships" w:type="default" r:id="R63094d7b9ddf4817"/>
      <w:footerReference xmlns:r="http://schemas.openxmlformats.org/officeDocument/2006/relationships" w:type="default" r:id="Rdee6f310b7a2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HJELTNES INVEST AS   ·   Org.nr 888 987 002   ·   Prestagarden 30   ·   5730 ULVIK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HJELTNES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94d7b9ddf4817" /><Relationship Type="http://schemas.openxmlformats.org/officeDocument/2006/relationships/footer" Target="/word/footer1.xml" Id="Rdee6f310b7a241ab" /></Relationships>
</file>