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3a5018eb8544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HSR INVEST AS, org.nr 888 889 302,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HSR INVEST AS</w:t>
      </w:r>
    </w:p>
    <w:sectPr>
      <w:headerReference xmlns:r="http://schemas.openxmlformats.org/officeDocument/2006/relationships" w:type="default" r:id="R4915b3f145fd4b0b"/>
      <w:footerReference xmlns:r="http://schemas.openxmlformats.org/officeDocument/2006/relationships" w:type="default" r:id="R657b8938a1eb40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5b3f145fd4b0b" /><Relationship Type="http://schemas.openxmlformats.org/officeDocument/2006/relationships/footer" Target="/word/footer1.xml" Id="R657b8938a1eb40fb" /></Relationships>
</file>