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db0bd8f47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PILEA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PILEA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64fe557b3745b2"/>
      <w:footerReference xmlns:r="http://schemas.openxmlformats.org/officeDocument/2006/relationships" w:type="default" r:id="R5791cf89aeac46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PILEA AS   ·   Org.nr 863 845 262   ·   Brusdalsvegen 222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64fe557b3745b2" /><Relationship Type="http://schemas.openxmlformats.org/officeDocument/2006/relationships/footer" Target="/word/footer1.xml" Id="R5791cf89aeac46fd" /></Relationships>
</file>