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6175c493f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 AS</w:t>
      </w:r>
    </w:p>
    <w:sectPr>
      <w:headerReference xmlns:r="http://schemas.openxmlformats.org/officeDocument/2006/relationships" w:type="default" r:id="R3b82ea8ba42449f0"/>
      <w:footerReference xmlns:r="http://schemas.openxmlformats.org/officeDocument/2006/relationships" w:type="default" r:id="Re7f2e988c9bf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2ea8ba42449f0" /><Relationship Type="http://schemas.openxmlformats.org/officeDocument/2006/relationships/footer" Target="/word/footer1.xml" Id="Re7f2e988c9bf4c8f" /></Relationships>
</file>