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acf4cfff25490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TELL NORGE AS</w:t>
      </w:r>
    </w:p>
    <w:sectPr>
      <w:headerReference xmlns:r="http://schemas.openxmlformats.org/officeDocument/2006/relationships" w:type="default" r:id="Re795a24e909b4d5b"/>
      <w:footerReference xmlns:r="http://schemas.openxmlformats.org/officeDocument/2006/relationships" w:type="default" r:id="R89844e9b031849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TELL NORGE AS   ·   Org.nr 834 836 912   ·   Dronning Eufemias gate 8   ·   0191 OSLO   ·   Tlf. 96 00 55 44   ·   post@tellnorge.no   ·   tellnorge.no/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TELL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95a24e909b4d5b" /><Relationship Type="http://schemas.openxmlformats.org/officeDocument/2006/relationships/footer" Target="/word/footer1.xml" Id="R89844e9b031849d3" /></Relationships>
</file>