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d66465709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BYRKJELAND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BYRKJELAND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80f8bcbd949d5"/>
      <w:footerReference xmlns:r="http://schemas.openxmlformats.org/officeDocument/2006/relationships" w:type="default" r:id="R9a7ca2bc0f31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BYRKJELAND INVEST AS   ·   Org.nr 834 511 452   ·   Koppholen 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BYRKJELAND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80f8bcbd949d5" /><Relationship Type="http://schemas.openxmlformats.org/officeDocument/2006/relationships/footer" Target="/word/footer1.xml" Id="R9a7ca2bc0f3140c3" /></Relationships>
</file>