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b3d777e4c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GIERTESKJELL AS</w:t>
      </w:r>
    </w:p>
    <w:sectPr>
      <w:headerReference xmlns:r="http://schemas.openxmlformats.org/officeDocument/2006/relationships" w:type="default" r:id="Rd9bf8fa9667d4cfc"/>
      <w:footerReference xmlns:r="http://schemas.openxmlformats.org/officeDocument/2006/relationships" w:type="default" r:id="R083c6f6737e2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GIERTESKJELL AS   ·   Org.nr 833 207 202   ·   Echostubben 3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GIERTESKJELL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f8fa9667d4cfc" /><Relationship Type="http://schemas.openxmlformats.org/officeDocument/2006/relationships/footer" Target="/word/footer1.xml" Id="R083c6f6737e24037" /></Relationships>
</file>