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4160ab31824b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ECONPARTNER AS</w:t>
      </w:r>
    </w:p>
    <w:sectPr>
      <w:headerReference xmlns:r="http://schemas.openxmlformats.org/officeDocument/2006/relationships" w:type="default" r:id="R41bd12c60faa4178"/>
      <w:footerReference xmlns:r="http://schemas.openxmlformats.org/officeDocument/2006/relationships" w:type="default" r:id="R8698a78c97b041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ECONPARTNER AS   ·   Org.nr 831 087 692   ·   Grundingen 6   ·   0250 OSLO   ·   Tlf. 23 11 43 70   ·   post@econpartner.no   ·   www.econpartner.no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bd12c60faa4178" /><Relationship Type="http://schemas.openxmlformats.org/officeDocument/2006/relationships/footer" Target="/word/footer1.xml" Id="R8698a78c97b04106" /></Relationships>
</file>