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f8e3b9f50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HOLDING AS, org.nr 830 318 062,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0eda5d70d1c94582"/>
      <w:footerReference xmlns:r="http://schemas.openxmlformats.org/officeDocument/2006/relationships" w:type="default" r:id="Rfa90a00e34c3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a5d70d1c94582" /><Relationship Type="http://schemas.openxmlformats.org/officeDocument/2006/relationships/footer" Target="/word/footer1.xml" Id="Rfa90a00e34c34dfd" /></Relationships>
</file>