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20e95be72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TOMCAT ARTS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TOMCAT ARTS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afb59ac69440d"/>
      <w:footerReference xmlns:r="http://schemas.openxmlformats.org/officeDocument/2006/relationships" w:type="default" r:id="R5c83866b2964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TOMCAT ARTS AS   ·   Org.nr 830 096 752   ·   Harbitzalléen 39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TOMCAT ARTS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afb59ac69440d" /><Relationship Type="http://schemas.openxmlformats.org/officeDocument/2006/relationships/footer" Target="/word/footer1.xml" Id="R5c83866b296448e7" /></Relationships>
</file>