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c2b8ed9084c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AXW AS</w:t>
      </w:r>
    </w:p>
    <w:sectPr>
      <w:headerReference xmlns:r="http://schemas.openxmlformats.org/officeDocument/2006/relationships" w:type="default" r:id="Re338477445404f4c"/>
      <w:footerReference xmlns:r="http://schemas.openxmlformats.org/officeDocument/2006/relationships" w:type="default" r:id="R9023825f2d87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8477445404f4c" /><Relationship Type="http://schemas.openxmlformats.org/officeDocument/2006/relationships/footer" Target="/word/footer1.xml" Id="R9023825f2d874b59" /></Relationships>
</file>