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3a8b791b934e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VEKST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VEKST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8db16c3eef47a8"/>
      <w:footerReference xmlns:r="http://schemas.openxmlformats.org/officeDocument/2006/relationships" w:type="default" r:id="R0d3b4568439245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AS   ·   Org.nr 829 045 362   ·   Sykehusveien 5   ·   1474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8db16c3eef47a8" /><Relationship Type="http://schemas.openxmlformats.org/officeDocument/2006/relationships/footer" Target="/word/footer1.xml" Id="R0d3b4568439245f3" /></Relationships>
</file>