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4a94d8ffe46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HOFFINVEST HOLDING AS.</w:t>
      </w:r>
    </w:p>
    <w:sectPr>
      <w:headerReference xmlns:r="http://schemas.openxmlformats.org/officeDocument/2006/relationships" w:type="default" r:id="R24874496b54c468f"/>
      <w:footerReference xmlns:r="http://schemas.openxmlformats.org/officeDocument/2006/relationships" w:type="default" r:id="R462e1b38236f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74496b54c468f" /><Relationship Type="http://schemas.openxmlformats.org/officeDocument/2006/relationships/footer" Target="/word/footer1.xml" Id="R462e1b38236f4770" /></Relationships>
</file>