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a20ab042e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 INVEST AS</w:t>
      </w:r>
    </w:p>
    <w:sectPr>
      <w:headerReference xmlns:r="http://schemas.openxmlformats.org/officeDocument/2006/relationships" w:type="default" r:id="Rf8747759587c4917"/>
      <w:footerReference xmlns:r="http://schemas.openxmlformats.org/officeDocument/2006/relationships" w:type="default" r:id="Rc3f885d35ede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47759587c4917" /><Relationship Type="http://schemas.openxmlformats.org/officeDocument/2006/relationships/footer" Target="/word/footer1.xml" Id="Rc3f885d35ede4040" /></Relationships>
</file>