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a894212f945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ERIK OHR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ERIK OHR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b37cd8d1dd4c2a"/>
      <w:footerReference xmlns:r="http://schemas.openxmlformats.org/officeDocument/2006/relationships" w:type="default" r:id="R7e386616133b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OHR EIENDOM AS   ·   Org.nr 827 504 912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OHR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37cd8d1dd4c2a" /><Relationship Type="http://schemas.openxmlformats.org/officeDocument/2006/relationships/footer" Target="/word/footer1.xml" Id="R7e386616133b4936" /></Relationships>
</file>