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175b8cffa146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JHTS FREMTID AS</w:t>
      </w:r>
    </w:p>
    <w:sectPr>
      <w:headerReference xmlns:r="http://schemas.openxmlformats.org/officeDocument/2006/relationships" w:type="default" r:id="R4b8e93d9c42a4a96"/>
      <w:footerReference xmlns:r="http://schemas.openxmlformats.org/officeDocument/2006/relationships" w:type="default" r:id="R9623d32cbbd843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JHTS FREMTID AS   ·   Org.nr 826 117 192   ·   Freserveien 45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JHTS FREMTID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8e93d9c42a4a96" /><Relationship Type="http://schemas.openxmlformats.org/officeDocument/2006/relationships/footer" Target="/word/footer1.xml" Id="R9623d32cbbd84308" /></Relationships>
</file>