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ff7f82269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7cb29335ae4ffa"/>
      <w:footerReference xmlns:r="http://schemas.openxmlformats.org/officeDocument/2006/relationships" w:type="default" r:id="R31728beaf6cc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SOCA AS   ·   Org.nr 826 049 642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cb29335ae4ffa" /><Relationship Type="http://schemas.openxmlformats.org/officeDocument/2006/relationships/footer" Target="/word/footer1.xml" Id="R31728beaf6cc4cf5" /></Relationships>
</file>