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ff7f0fe00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SKOGLY INVEST AS, org.nr 822 084 672,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ba83215f2c4141d2"/>
      <w:footerReference xmlns:r="http://schemas.openxmlformats.org/officeDocument/2006/relationships" w:type="default" r:id="Ra6b2a96869d3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3215f2c4141d2" /><Relationship Type="http://schemas.openxmlformats.org/officeDocument/2006/relationships/footer" Target="/word/footer1.xml" Id="Ra6b2a96869d34750" /></Relationships>
</file>