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987fa6227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f5f1f4b91403d"/>
      <w:footerReference xmlns:r="http://schemas.openxmlformats.org/officeDocument/2006/relationships" w:type="default" r:id="Rafa2a0e6440d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HOLDING AS   ·   Org.nr 819 156 492   ·   Nedre Klasgarden 24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f5f1f4b91403d" /><Relationship Type="http://schemas.openxmlformats.org/officeDocument/2006/relationships/footer" Target="/word/footer1.xml" Id="Rafa2a0e6440d461e" /></Relationships>
</file>