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b38f0b41c40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HEGGEM AS</w:t>
      </w:r>
    </w:p>
    <w:sectPr>
      <w:headerReference xmlns:r="http://schemas.openxmlformats.org/officeDocument/2006/relationships" w:type="default" r:id="R4d42c4ac04bb48bf"/>
      <w:footerReference xmlns:r="http://schemas.openxmlformats.org/officeDocument/2006/relationships" w:type="default" r:id="Rcbeadc2c97bf43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HEGGEM AS   ·   Org.nr 818 144 032   ·   Øran Øst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HEGGEM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42c4ac04bb48bf" /><Relationship Type="http://schemas.openxmlformats.org/officeDocument/2006/relationships/footer" Target="/word/footer1.xml" Id="Rcbeadc2c97bf43c8" /></Relationships>
</file>