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403d5050e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CONTA GROUP AS</w:t>
      </w:r>
    </w:p>
    <w:sectPr>
      <w:headerReference xmlns:r="http://schemas.openxmlformats.org/officeDocument/2006/relationships" w:type="default" r:id="Rc6e4b25d9c314fb7"/>
      <w:footerReference xmlns:r="http://schemas.openxmlformats.org/officeDocument/2006/relationships" w:type="default" r:id="R8e7c5249a3bd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 GROUP AS   ·   Org.nr 816 909 252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4b25d9c314fb7" /><Relationship Type="http://schemas.openxmlformats.org/officeDocument/2006/relationships/footer" Target="/word/footer1.xml" Id="R8e7c5249a3bd4db4" /></Relationships>
</file>