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ec5b9ddbd42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KJESAN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KJESAN CONSULT AS</w:t>
      </w:r>
    </w:p>
    <w:sectPr>
      <w:headerReference xmlns:r="http://schemas.openxmlformats.org/officeDocument/2006/relationships" w:type="default" r:id="R92871f32ab8448d6"/>
      <w:footerReference xmlns:r="http://schemas.openxmlformats.org/officeDocument/2006/relationships" w:type="default" r:id="R1c6bd06e9874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71f32ab8448d6" /><Relationship Type="http://schemas.openxmlformats.org/officeDocument/2006/relationships/footer" Target="/word/footer1.xml" Id="R1c6bd06e98744ea0" /></Relationships>
</file>