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4c758d745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CRAMER &amp; CO AS</w:t>
      </w:r>
    </w:p>
    <w:sectPr>
      <w:headerReference xmlns:r="http://schemas.openxmlformats.org/officeDocument/2006/relationships" w:type="default" r:id="Rcabe518ebe074607"/>
      <w:footerReference xmlns:r="http://schemas.openxmlformats.org/officeDocument/2006/relationships" w:type="default" r:id="Rf603abab2e89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e518ebe074607" /><Relationship Type="http://schemas.openxmlformats.org/officeDocument/2006/relationships/footer" Target="/word/footer1.xml" Id="Rf603abab2e8949d9" /></Relationships>
</file>