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b1e84e381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CRAMER &amp; CO AS</w:t>
      </w:r>
    </w:p>
    <w:sectPr>
      <w:headerReference xmlns:r="http://schemas.openxmlformats.org/officeDocument/2006/relationships" w:type="default" r:id="R7a2b1b2c9b204c88"/>
      <w:footerReference xmlns:r="http://schemas.openxmlformats.org/officeDocument/2006/relationships" w:type="default" r:id="R09db972a062b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b1b2c9b204c88" /><Relationship Type="http://schemas.openxmlformats.org/officeDocument/2006/relationships/footer" Target="/word/footer1.xml" Id="R09db972a062b4f5c" /></Relationships>
</file>